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D" w:rsidRPr="00334BD1" w:rsidRDefault="00B260FD" w:rsidP="00B260FD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 w:rsidRPr="00334BD1">
        <w:rPr>
          <w:rFonts w:ascii="Times New Roman" w:hAnsi="Times New Roman" w:cs="Times New Roman"/>
          <w:i w:val="0"/>
          <w:sz w:val="28"/>
          <w:szCs w:val="28"/>
        </w:rPr>
        <w:t>Афористичні вислови про людські чесноти та недоліки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260FD" w:rsidRDefault="00B260FD" w:rsidP="00B260FD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4B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толерантність</w:t>
      </w:r>
    </w:p>
    <w:p w:rsidR="00B260FD" w:rsidRPr="00334BD1" w:rsidRDefault="00B260FD" w:rsidP="00B260FD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Щаслива людина та, яка дарує щастя багатьом людям.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i/>
          <w:sz w:val="28"/>
          <w:szCs w:val="28"/>
        </w:rPr>
        <w:t>Дені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Дідро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Той, хто хоче обвинувачувати, не повинен поспішати.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>Мольєр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Ображаючи іншого, ти не турбуєшся про самого себе</w:t>
      </w:r>
      <w:r>
        <w:rPr>
          <w:rFonts w:ascii="Times New Roman" w:hAnsi="Times New Roman"/>
          <w:sz w:val="28"/>
          <w:szCs w:val="28"/>
        </w:rPr>
        <w:t>.</w:t>
      </w:r>
      <w:r w:rsidRPr="008A7D16">
        <w:rPr>
          <w:rFonts w:ascii="Times New Roman" w:hAnsi="Times New Roman"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 xml:space="preserve">Леонардо </w:t>
      </w:r>
      <w:proofErr w:type="spellStart"/>
      <w:r w:rsidRPr="008A7D16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8A7D16">
        <w:rPr>
          <w:rFonts w:ascii="Times New Roman" w:hAnsi="Times New Roman"/>
          <w:i/>
          <w:sz w:val="28"/>
          <w:szCs w:val="28"/>
        </w:rPr>
        <w:t xml:space="preserve"> Вінчі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Людина, яка робить  щасливими, не може бути сама нещасною</w:t>
      </w:r>
      <w:r w:rsidRPr="008A7D16">
        <w:rPr>
          <w:rFonts w:ascii="Times New Roman" w:hAnsi="Times New Roman"/>
          <w:b/>
          <w:sz w:val="28"/>
          <w:szCs w:val="28"/>
        </w:rPr>
        <w:t>.</w:t>
      </w:r>
      <w:r w:rsidRPr="008A7D16">
        <w:rPr>
          <w:rFonts w:ascii="Times New Roman" w:hAnsi="Times New Roman"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>Гельвецій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Якщо ти байдужий до страждань інших, ти не заслуговуєш на звання людини</w:t>
      </w:r>
      <w:r>
        <w:rPr>
          <w:rFonts w:ascii="Times New Roman" w:hAnsi="Times New Roman"/>
          <w:sz w:val="28"/>
          <w:szCs w:val="28"/>
        </w:rPr>
        <w:t>.</w:t>
      </w:r>
      <w:r w:rsidRPr="008A7D16">
        <w:rPr>
          <w:rFonts w:ascii="Times New Roman" w:hAnsi="Times New Roman"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7D16">
        <w:rPr>
          <w:rFonts w:ascii="Times New Roman" w:hAnsi="Times New Roman"/>
          <w:i/>
          <w:sz w:val="28"/>
          <w:szCs w:val="28"/>
        </w:rPr>
        <w:t>Сааді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Підняти слабкого – цього замало: треба ще його потім і підтримати</w:t>
      </w:r>
      <w:r>
        <w:rPr>
          <w:rFonts w:ascii="Times New Roman" w:hAnsi="Times New Roman"/>
          <w:sz w:val="28"/>
          <w:szCs w:val="28"/>
        </w:rPr>
        <w:t>.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>Вільям Шекспір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Легше вирішує і засуджує той, хто менше змилується</w:t>
      </w:r>
      <w:r>
        <w:rPr>
          <w:rFonts w:ascii="Times New Roman" w:hAnsi="Times New Roman"/>
          <w:sz w:val="28"/>
          <w:szCs w:val="28"/>
        </w:rPr>
        <w:t>.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>Джордано Бруно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Дійсна ознака, за якою можна впізнати справжнього мудреця, - терпимість</w:t>
      </w:r>
      <w:r w:rsidRPr="008A7D16">
        <w:rPr>
          <w:rFonts w:ascii="Times New Roman" w:hAnsi="Times New Roman"/>
          <w:b/>
          <w:sz w:val="28"/>
          <w:szCs w:val="28"/>
        </w:rPr>
        <w:t>.</w:t>
      </w:r>
      <w:r w:rsidRPr="008A7D16">
        <w:rPr>
          <w:rFonts w:ascii="Times New Roman" w:hAnsi="Times New Roman"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>Генрік Ібсен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Гідність людини полягає у тому, щоб любити тих, хто </w:t>
      </w:r>
      <w:proofErr w:type="spellStart"/>
      <w:r w:rsidRPr="008A7D16">
        <w:rPr>
          <w:rFonts w:ascii="Times New Roman" w:hAnsi="Times New Roman"/>
          <w:sz w:val="28"/>
          <w:szCs w:val="28"/>
        </w:rPr>
        <w:t>ії</w:t>
      </w:r>
      <w:proofErr w:type="spellEnd"/>
      <w:r w:rsidRPr="008A7D16">
        <w:rPr>
          <w:rFonts w:ascii="Times New Roman" w:hAnsi="Times New Roman"/>
          <w:sz w:val="28"/>
          <w:szCs w:val="28"/>
        </w:rPr>
        <w:t xml:space="preserve"> ображає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7D16">
        <w:rPr>
          <w:rFonts w:ascii="Times New Roman" w:hAnsi="Times New Roman"/>
          <w:i/>
          <w:sz w:val="28"/>
          <w:szCs w:val="28"/>
        </w:rPr>
        <w:t>Марк</w:t>
      </w:r>
      <w:proofErr w:type="spellEnd"/>
      <w:r w:rsidRPr="008A7D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7D16">
        <w:rPr>
          <w:rFonts w:ascii="Times New Roman" w:hAnsi="Times New Roman"/>
          <w:i/>
          <w:sz w:val="28"/>
          <w:szCs w:val="28"/>
        </w:rPr>
        <w:t>Аврелій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8A7D16" w:rsidRDefault="00B260FD" w:rsidP="00B260F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Привчи свій розум до сумніву, а серце до терпимості! </w:t>
      </w:r>
    </w:p>
    <w:p w:rsidR="00B260FD" w:rsidRPr="008A7D16" w:rsidRDefault="00B260FD" w:rsidP="00B260FD">
      <w:pPr>
        <w:spacing w:after="12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D16">
        <w:rPr>
          <w:rFonts w:ascii="Times New Roman" w:hAnsi="Times New Roman"/>
          <w:i/>
          <w:sz w:val="28"/>
          <w:szCs w:val="28"/>
        </w:rPr>
        <w:t xml:space="preserve">Георг </w:t>
      </w:r>
      <w:proofErr w:type="spellStart"/>
      <w:r w:rsidRPr="008A7D16">
        <w:rPr>
          <w:rFonts w:ascii="Times New Roman" w:hAnsi="Times New Roman"/>
          <w:i/>
          <w:sz w:val="28"/>
          <w:szCs w:val="28"/>
        </w:rPr>
        <w:t>Ліхтенберг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334BD1" w:rsidRDefault="00B260FD" w:rsidP="00B260FD">
      <w:pPr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Ваші ідеї мені глибоко осоружні, але я віддам життя за ваше право їх виголошувати.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Ф.Вольтер</w:t>
      </w:r>
    </w:p>
    <w:p w:rsidR="00B260FD" w:rsidRPr="00334BD1" w:rsidRDefault="00B260FD" w:rsidP="00B260F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Жодна зла людина не буває щасливою.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Ювенал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Легше вирішує і засуджує той, хто мало замислюється.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Джордано Бруно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lastRenderedPageBreak/>
        <w:t>Поведінка – це дзеркало, де кожен показує свою подобу.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Гете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Нехай все незвичне та несхоже не здається тобі пустим та недоречним, а викликає інтерес, як все нове та незвідане;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Нехай твої думки не уявляються тобі виключно правильними, що не допускають інших думок;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 xml:space="preserve">Нехай не буде в тебе відчуття власної </w:t>
      </w:r>
      <w:proofErr w:type="spellStart"/>
      <w:r w:rsidRPr="00334BD1">
        <w:rPr>
          <w:rFonts w:ascii="Times New Roman" w:hAnsi="Times New Roman"/>
          <w:sz w:val="28"/>
          <w:szCs w:val="28"/>
        </w:rPr>
        <w:t>непересічності</w:t>
      </w:r>
      <w:proofErr w:type="spellEnd"/>
      <w:r w:rsidRPr="00334BD1">
        <w:rPr>
          <w:rFonts w:ascii="Times New Roman" w:hAnsi="Times New Roman"/>
          <w:sz w:val="28"/>
          <w:szCs w:val="28"/>
        </w:rPr>
        <w:t>, а буде розуміння того, що кожна людина унікальна і по своєму цікава.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Екзюпері.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Будьте уважні до своїх думок, вони початок вчинків.</w:t>
      </w:r>
    </w:p>
    <w:p w:rsidR="00B260FD" w:rsidRPr="00334BD1" w:rsidRDefault="00B260FD" w:rsidP="00B260FD">
      <w:pPr>
        <w:spacing w:after="120"/>
        <w:ind w:left="5040" w:firstLine="32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34BD1">
        <w:rPr>
          <w:rFonts w:ascii="Times New Roman" w:hAnsi="Times New Roman"/>
          <w:i/>
          <w:sz w:val="28"/>
          <w:szCs w:val="28"/>
        </w:rPr>
        <w:t>Лао-Цзи</w:t>
      </w:r>
      <w:proofErr w:type="spellEnd"/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Не рука , але думка творить та вбиває.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34BD1">
        <w:rPr>
          <w:rFonts w:ascii="Times New Roman" w:hAnsi="Times New Roman"/>
          <w:i/>
          <w:sz w:val="28"/>
          <w:szCs w:val="28"/>
        </w:rPr>
        <w:t>Рер</w:t>
      </w:r>
      <w:r>
        <w:rPr>
          <w:rFonts w:ascii="Times New Roman" w:hAnsi="Times New Roman"/>
          <w:i/>
          <w:sz w:val="28"/>
          <w:szCs w:val="28"/>
        </w:rPr>
        <w:t>і</w:t>
      </w:r>
      <w:r w:rsidRPr="00334BD1">
        <w:rPr>
          <w:rFonts w:ascii="Times New Roman" w:hAnsi="Times New Roman"/>
          <w:i/>
          <w:sz w:val="28"/>
          <w:szCs w:val="28"/>
        </w:rPr>
        <w:t>х</w:t>
      </w:r>
      <w:proofErr w:type="spellEnd"/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Хороші наміри – ніщо, якщо вони не перетворюються в хороші справи.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sz w:val="28"/>
          <w:szCs w:val="28"/>
        </w:rPr>
        <w:tab/>
      </w:r>
      <w:r w:rsidRPr="00334BD1">
        <w:rPr>
          <w:rFonts w:ascii="Times New Roman" w:hAnsi="Times New Roman"/>
          <w:i/>
          <w:sz w:val="28"/>
          <w:szCs w:val="28"/>
        </w:rPr>
        <w:t>Ж</w:t>
      </w:r>
      <w:r>
        <w:rPr>
          <w:rFonts w:ascii="Times New Roman" w:hAnsi="Times New Roman"/>
          <w:i/>
          <w:sz w:val="28"/>
          <w:szCs w:val="28"/>
        </w:rPr>
        <w:t>.</w:t>
      </w:r>
      <w:r w:rsidRPr="00334B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34BD1">
        <w:rPr>
          <w:rFonts w:ascii="Times New Roman" w:hAnsi="Times New Roman"/>
          <w:i/>
          <w:sz w:val="28"/>
          <w:szCs w:val="28"/>
        </w:rPr>
        <w:t>Жубер</w:t>
      </w:r>
      <w:proofErr w:type="spellEnd"/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Потрібно знати, коли діяти й коли утримуватися від вчинків. Дія та бездіяльність в цих обставинах однакові та зовсім не суперечать одна одній.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i/>
          <w:sz w:val="28"/>
          <w:szCs w:val="28"/>
          <w:lang w:val="ru-RU"/>
        </w:rPr>
        <w:t>М. Ганди</w:t>
      </w:r>
    </w:p>
    <w:p w:rsidR="00B260FD" w:rsidRPr="00334BD1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34BD1">
        <w:rPr>
          <w:rFonts w:ascii="Times New Roman" w:hAnsi="Times New Roman"/>
          <w:sz w:val="28"/>
          <w:szCs w:val="28"/>
        </w:rPr>
        <w:t>Приклад завжди діє  сильніше, ніж проповідь.</w:t>
      </w:r>
    </w:p>
    <w:p w:rsidR="00B260FD" w:rsidRPr="00334BD1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r w:rsidRPr="00334BD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4BD1">
        <w:rPr>
          <w:rFonts w:ascii="Times New Roman" w:hAnsi="Times New Roman"/>
          <w:i/>
          <w:sz w:val="28"/>
          <w:szCs w:val="28"/>
          <w:lang w:val="ru-RU"/>
        </w:rPr>
        <w:t>С.Джонсон</w:t>
      </w:r>
      <w:proofErr w:type="spellEnd"/>
      <w:r w:rsidRPr="00334BD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260FD" w:rsidRPr="0005243C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>Справедливість запанує тоді, коли к</w:t>
      </w:r>
      <w:r>
        <w:rPr>
          <w:rFonts w:ascii="Times New Roman" w:hAnsi="Times New Roman"/>
          <w:sz w:val="28"/>
          <w:szCs w:val="28"/>
        </w:rPr>
        <w:t>о</w:t>
      </w:r>
      <w:r w:rsidRPr="0005243C">
        <w:rPr>
          <w:rFonts w:ascii="Times New Roman" w:hAnsi="Times New Roman"/>
          <w:sz w:val="28"/>
          <w:szCs w:val="28"/>
        </w:rPr>
        <w:t>жен буде сприймати чужу образу, як свою.</w:t>
      </w:r>
    </w:p>
    <w:p w:rsidR="00B260FD" w:rsidRPr="0005243C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i/>
          <w:sz w:val="28"/>
          <w:szCs w:val="28"/>
        </w:rPr>
        <w:t>Солон</w:t>
      </w:r>
    </w:p>
    <w:p w:rsidR="00B260FD" w:rsidRPr="0005243C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 xml:space="preserve">Руки, які допомагають, святіші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05243C">
        <w:rPr>
          <w:rFonts w:ascii="Times New Roman" w:hAnsi="Times New Roman"/>
          <w:sz w:val="28"/>
          <w:szCs w:val="28"/>
        </w:rPr>
        <w:t>вуст, що моляться.</w:t>
      </w:r>
    </w:p>
    <w:p w:rsidR="00B260FD" w:rsidRPr="0005243C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i/>
          <w:sz w:val="28"/>
          <w:szCs w:val="28"/>
        </w:rPr>
        <w:t>Р.</w:t>
      </w:r>
      <w:proofErr w:type="spellStart"/>
      <w:r w:rsidRPr="0005243C">
        <w:rPr>
          <w:rFonts w:ascii="Times New Roman" w:hAnsi="Times New Roman"/>
          <w:i/>
          <w:sz w:val="28"/>
          <w:szCs w:val="28"/>
        </w:rPr>
        <w:t>Інгерсолл</w:t>
      </w:r>
      <w:proofErr w:type="spellEnd"/>
    </w:p>
    <w:p w:rsidR="00B260FD" w:rsidRPr="0005243C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>Кістка, кинута псові, не є милосердям; милосердя – це кістка, розділена з собакою, коли ти голодний не менше неї.</w:t>
      </w:r>
    </w:p>
    <w:p w:rsidR="00B260FD" w:rsidRPr="0005243C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sz w:val="28"/>
          <w:szCs w:val="28"/>
        </w:rPr>
        <w:tab/>
      </w:r>
      <w:r w:rsidRPr="0005243C">
        <w:rPr>
          <w:rFonts w:ascii="Times New Roman" w:hAnsi="Times New Roman"/>
          <w:i/>
          <w:sz w:val="28"/>
          <w:szCs w:val="28"/>
        </w:rPr>
        <w:t>Дж.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243C">
        <w:rPr>
          <w:rFonts w:ascii="Times New Roman" w:hAnsi="Times New Roman"/>
          <w:i/>
          <w:sz w:val="28"/>
          <w:szCs w:val="28"/>
        </w:rPr>
        <w:t>Лондон</w:t>
      </w:r>
    </w:p>
    <w:p w:rsidR="00B260FD" w:rsidRPr="00EF1D34" w:rsidRDefault="00B260FD" w:rsidP="00B260FD">
      <w:pPr>
        <w:pStyle w:val="a3"/>
        <w:spacing w:after="120"/>
        <w:jc w:val="both"/>
        <w:rPr>
          <w:b w:val="0"/>
          <w:sz w:val="28"/>
          <w:lang w:val="uk-UA"/>
        </w:rPr>
      </w:pPr>
      <w:r w:rsidRPr="00EF1D34">
        <w:rPr>
          <w:b w:val="0"/>
          <w:sz w:val="28"/>
          <w:lang w:val="uk-UA"/>
        </w:rPr>
        <w:t xml:space="preserve">Не  з почуття доброти по відношенню до інших я   миролюбний, терплячий та привітний - я такий,  тому, що в такою поведінкою </w:t>
      </w:r>
      <w:proofErr w:type="spellStart"/>
      <w:r w:rsidRPr="00EF1D34">
        <w:rPr>
          <w:b w:val="0"/>
          <w:sz w:val="28"/>
          <w:lang w:val="uk-UA"/>
        </w:rPr>
        <w:t>забезпечиваю</w:t>
      </w:r>
      <w:proofErr w:type="spellEnd"/>
      <w:r w:rsidRPr="00EF1D34">
        <w:rPr>
          <w:b w:val="0"/>
          <w:sz w:val="28"/>
          <w:lang w:val="uk-UA"/>
        </w:rPr>
        <w:t xml:space="preserve"> собі найглибше самоствердження.</w:t>
      </w:r>
    </w:p>
    <w:p w:rsidR="00B260FD" w:rsidRPr="00EF1D34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F1D34">
        <w:rPr>
          <w:rFonts w:ascii="Times New Roman" w:hAnsi="Times New Roman"/>
          <w:i/>
          <w:sz w:val="28"/>
          <w:szCs w:val="28"/>
        </w:rPr>
        <w:t>Швейцер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260FD" w:rsidRPr="00EF1D34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F1D34">
        <w:rPr>
          <w:rFonts w:ascii="Times New Roman" w:hAnsi="Times New Roman"/>
          <w:sz w:val="28"/>
          <w:szCs w:val="28"/>
        </w:rPr>
        <w:t>Добра людина – не та, яка пам’ятає  свої гріхи та забуває своє добро, а зла, навпаки, - та, яка пам’ятає  своє добро та забуває свої гріхи.</w:t>
      </w:r>
    </w:p>
    <w:p w:rsidR="00B260FD" w:rsidRPr="00EF1D34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EF1D34">
        <w:rPr>
          <w:rFonts w:ascii="Times New Roman" w:hAnsi="Times New Roman"/>
          <w:sz w:val="28"/>
          <w:szCs w:val="28"/>
        </w:rPr>
        <w:lastRenderedPageBreak/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i/>
          <w:sz w:val="28"/>
          <w:szCs w:val="28"/>
        </w:rPr>
        <w:t>Давньоєврейська мудрість</w:t>
      </w:r>
    </w:p>
    <w:p w:rsidR="00B260FD" w:rsidRPr="00EF1D34" w:rsidRDefault="00B260FD" w:rsidP="00B260FD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EF1D34">
        <w:rPr>
          <w:rFonts w:ascii="Times New Roman" w:hAnsi="Times New Roman"/>
          <w:sz w:val="28"/>
          <w:szCs w:val="28"/>
        </w:rPr>
        <w:t>Моральну силу неможливо створити параграфами закону.</w:t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sz w:val="28"/>
          <w:szCs w:val="28"/>
        </w:rPr>
        <w:tab/>
      </w:r>
      <w:r w:rsidRPr="00EF1D34">
        <w:rPr>
          <w:rFonts w:ascii="Times New Roman" w:hAnsi="Times New Roman"/>
          <w:i/>
          <w:sz w:val="28"/>
          <w:szCs w:val="28"/>
        </w:rPr>
        <w:t>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1D34">
        <w:rPr>
          <w:rFonts w:ascii="Times New Roman" w:hAnsi="Times New Roman"/>
          <w:i/>
          <w:sz w:val="28"/>
          <w:szCs w:val="28"/>
        </w:rPr>
        <w:t>Маркс</w:t>
      </w:r>
    </w:p>
    <w:p w:rsidR="00B260FD" w:rsidRPr="00EF1D34" w:rsidRDefault="00B260FD" w:rsidP="00B260F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F1D34">
        <w:rPr>
          <w:rFonts w:ascii="Times New Roman" w:hAnsi="Times New Roman"/>
          <w:sz w:val="28"/>
          <w:szCs w:val="28"/>
        </w:rPr>
        <w:t>Колись хтось спитав Конфуція: «Чи правильно відповідати на зло добром?». Він відповів: «Як можна відповідати добром? На зло відповідають справедливістю. На добро відповідають добром».</w:t>
      </w:r>
    </w:p>
    <w:p w:rsidR="00B260FD" w:rsidRPr="00EF1D34" w:rsidRDefault="00B260FD" w:rsidP="00B260FD">
      <w:pPr>
        <w:spacing w:after="120"/>
        <w:ind w:left="5040" w:firstLine="72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05243C">
        <w:rPr>
          <w:rFonts w:ascii="Times New Roman" w:hAnsi="Times New Roman"/>
          <w:sz w:val="28"/>
          <w:szCs w:val="28"/>
          <w:lang w:val="ru-RU"/>
        </w:rPr>
        <w:tab/>
      </w:r>
      <w:r w:rsidRPr="0005243C">
        <w:rPr>
          <w:rFonts w:ascii="Times New Roman" w:hAnsi="Times New Roman"/>
          <w:sz w:val="28"/>
          <w:szCs w:val="28"/>
          <w:lang w:val="ru-RU"/>
        </w:rPr>
        <w:tab/>
      </w:r>
      <w:r w:rsidRPr="0005243C">
        <w:rPr>
          <w:rFonts w:ascii="Times New Roman" w:hAnsi="Times New Roman"/>
          <w:sz w:val="28"/>
          <w:szCs w:val="28"/>
          <w:lang w:val="ru-RU"/>
        </w:rPr>
        <w:tab/>
      </w:r>
      <w:r w:rsidRPr="00EF1D34">
        <w:rPr>
          <w:rFonts w:ascii="Times New Roman" w:hAnsi="Times New Roman"/>
          <w:i/>
          <w:sz w:val="28"/>
          <w:szCs w:val="28"/>
          <w:lang w:val="ru-RU"/>
        </w:rPr>
        <w:t xml:space="preserve">Лунь </w:t>
      </w:r>
      <w:proofErr w:type="spellStart"/>
      <w:r w:rsidRPr="00EF1D34">
        <w:rPr>
          <w:rFonts w:ascii="Times New Roman" w:hAnsi="Times New Roman"/>
          <w:i/>
          <w:sz w:val="28"/>
          <w:szCs w:val="28"/>
          <w:lang w:val="ru-RU"/>
        </w:rPr>
        <w:t>Юй</w:t>
      </w:r>
      <w:proofErr w:type="spellEnd"/>
    </w:p>
    <w:p w:rsidR="00B260FD" w:rsidRDefault="00B260FD" w:rsidP="00B260FD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>Нетерпимі часто платять дорого за те, що терплячим дістається безкоштовно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D" w:rsidRDefault="00B260FD" w:rsidP="00B260FD">
      <w:pPr>
        <w:pStyle w:val="HTML"/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Французьке прислів’я</w:t>
      </w:r>
    </w:p>
    <w:p w:rsidR="00B260FD" w:rsidRDefault="00B260FD" w:rsidP="00B260FD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16">
        <w:rPr>
          <w:rFonts w:ascii="Times New Roman" w:hAnsi="Times New Roman" w:cs="Times New Roman"/>
          <w:sz w:val="28"/>
          <w:szCs w:val="28"/>
          <w:lang w:val="uk-UA"/>
        </w:rPr>
        <w:t xml:space="preserve"> Якщо у трьох одна мета, вони землю перетворять на золото, якщо ж мета різна, вони золото перетворять на порох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D" w:rsidRDefault="00B260FD" w:rsidP="00B260FD">
      <w:pPr>
        <w:pStyle w:val="HTML"/>
        <w:shd w:val="clear" w:color="auto" w:fill="FFFFFF"/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Китайське прислів’я</w:t>
      </w:r>
    </w:p>
    <w:p w:rsidR="00B260FD" w:rsidRDefault="00B260FD" w:rsidP="00B260FD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D16">
        <w:rPr>
          <w:rFonts w:ascii="Times New Roman" w:hAnsi="Times New Roman" w:cs="Times New Roman"/>
          <w:sz w:val="28"/>
          <w:szCs w:val="28"/>
          <w:lang w:val="uk-UA"/>
        </w:rPr>
        <w:t>За терпіння дасть Бог спасіння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D" w:rsidRDefault="00B260FD" w:rsidP="00B260FD">
      <w:pPr>
        <w:pStyle w:val="HTML"/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Українське прислів’я</w:t>
      </w:r>
    </w:p>
    <w:p w:rsidR="00B260FD" w:rsidRDefault="00B260FD" w:rsidP="00B260FD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>Мир існує для людини – людина для миру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D" w:rsidRDefault="00B260FD" w:rsidP="00B260FD">
      <w:pPr>
        <w:pStyle w:val="HTML"/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Арабське прислів’я</w:t>
      </w:r>
    </w:p>
    <w:p w:rsidR="00B260FD" w:rsidRDefault="00B260FD" w:rsidP="00B260FD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>У людини, яка живе заради інших, навіть коротке життя буде сповнене щастям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60FD" w:rsidRPr="00EF1D34" w:rsidRDefault="00B260FD" w:rsidP="00B260FD">
      <w:pPr>
        <w:pStyle w:val="HTML"/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Індійське прислів’я </w:t>
      </w:r>
    </w:p>
    <w:p w:rsidR="00B260FD" w:rsidRDefault="00B260FD" w:rsidP="00B260FD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>Любов людини до людини – це повноводе і прозоре джерело, води якого очищують усе, чого торкаються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D" w:rsidRPr="00EF1D34" w:rsidRDefault="00B260FD" w:rsidP="00B260FD">
      <w:pPr>
        <w:pStyle w:val="HTML"/>
        <w:spacing w:after="120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Індонезійське прислів’я </w:t>
      </w:r>
    </w:p>
    <w:p w:rsidR="00B260FD" w:rsidRPr="008A7D16" w:rsidRDefault="00B260FD" w:rsidP="00B260FD">
      <w:pPr>
        <w:spacing w:after="120"/>
        <w:rPr>
          <w:rFonts w:ascii="Times New Roman" w:hAnsi="Times New Roman"/>
          <w:sz w:val="28"/>
          <w:szCs w:val="28"/>
        </w:rPr>
      </w:pPr>
    </w:p>
    <w:p w:rsidR="00B260FD" w:rsidRPr="008A7D16" w:rsidRDefault="00B260FD" w:rsidP="00B260FD">
      <w:pPr>
        <w:spacing w:after="120"/>
        <w:rPr>
          <w:rFonts w:ascii="Times New Roman" w:hAnsi="Times New Roman"/>
          <w:sz w:val="28"/>
          <w:szCs w:val="28"/>
        </w:rPr>
      </w:pPr>
    </w:p>
    <w:p w:rsidR="00B260FD" w:rsidRPr="008A7D16" w:rsidRDefault="00B260FD" w:rsidP="00B260FD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</w:rPr>
      </w:pPr>
    </w:p>
    <w:p w:rsidR="00B260FD" w:rsidRPr="008A7D16" w:rsidRDefault="00B260FD" w:rsidP="00B260FD">
      <w:pPr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0FD" w:rsidRDefault="00B260FD" w:rsidP="00B260FD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</w:p>
    <w:p w:rsidR="00B260FD" w:rsidRDefault="00B260FD" w:rsidP="00B260FD">
      <w:pPr>
        <w:pStyle w:val="1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260FD" w:rsidRPr="0036754A" w:rsidRDefault="00B260FD" w:rsidP="00B260FD">
      <w:pPr>
        <w:pStyle w:val="1"/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</w:p>
    <w:p w:rsidR="00D6695A" w:rsidRDefault="00D6695A" w:rsidP="00B260FD"/>
    <w:sectPr w:rsidR="00D66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E"/>
    <w:rsid w:val="005D0DEE"/>
    <w:rsid w:val="00B260FD"/>
    <w:rsid w:val="00D6695A"/>
    <w:rsid w:val="00F2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60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FD"/>
    <w:rPr>
      <w:rFonts w:ascii="Arial" w:eastAsia="Times New Roman" w:hAnsi="Arial" w:cs="Arial"/>
      <w:b/>
      <w:bCs/>
      <w:i/>
      <w:iCs/>
      <w:sz w:val="20"/>
      <w:szCs w:val="24"/>
      <w:lang w:eastAsia="uk-UA"/>
    </w:rPr>
  </w:style>
  <w:style w:type="paragraph" w:styleId="HTML">
    <w:name w:val="HTML Preformatted"/>
    <w:basedOn w:val="a"/>
    <w:link w:val="HTML0"/>
    <w:rsid w:val="00B2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B260F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260F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8"/>
      <w:lang w:val="en-US" w:eastAsia="ru-RU"/>
    </w:rPr>
  </w:style>
  <w:style w:type="character" w:customStyle="1" w:styleId="a4">
    <w:name w:val="Основний текст Знак"/>
    <w:basedOn w:val="a0"/>
    <w:link w:val="a3"/>
    <w:rsid w:val="00B260FD"/>
    <w:rPr>
      <w:rFonts w:ascii="Times New Roman" w:eastAsia="Times New Roman" w:hAnsi="Times New Roman" w:cs="Times New Roman"/>
      <w:b/>
      <w:sz w:val="26"/>
      <w:szCs w:val="28"/>
      <w:lang w:val="en-US" w:eastAsia="ru-RU"/>
    </w:rPr>
  </w:style>
  <w:style w:type="paragraph" w:styleId="2">
    <w:name w:val="Body Text Indent 2"/>
    <w:basedOn w:val="a"/>
    <w:link w:val="20"/>
    <w:rsid w:val="00B260FD"/>
    <w:pPr>
      <w:spacing w:after="0" w:line="240" w:lineRule="auto"/>
      <w:ind w:left="360"/>
    </w:pPr>
    <w:rPr>
      <w:rFonts w:ascii="Arial" w:eastAsia="Times New Roman" w:hAnsi="Arial"/>
      <w:i/>
      <w:iCs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B260FD"/>
    <w:rPr>
      <w:rFonts w:ascii="Arial" w:eastAsia="Times New Roman" w:hAnsi="Arial" w:cs="Times New Roman"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60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FD"/>
    <w:rPr>
      <w:rFonts w:ascii="Arial" w:eastAsia="Times New Roman" w:hAnsi="Arial" w:cs="Arial"/>
      <w:b/>
      <w:bCs/>
      <w:i/>
      <w:iCs/>
      <w:sz w:val="20"/>
      <w:szCs w:val="24"/>
      <w:lang w:eastAsia="uk-UA"/>
    </w:rPr>
  </w:style>
  <w:style w:type="paragraph" w:styleId="HTML">
    <w:name w:val="HTML Preformatted"/>
    <w:basedOn w:val="a"/>
    <w:link w:val="HTML0"/>
    <w:rsid w:val="00B2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B260F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260F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8"/>
      <w:lang w:val="en-US" w:eastAsia="ru-RU"/>
    </w:rPr>
  </w:style>
  <w:style w:type="character" w:customStyle="1" w:styleId="a4">
    <w:name w:val="Основний текст Знак"/>
    <w:basedOn w:val="a0"/>
    <w:link w:val="a3"/>
    <w:rsid w:val="00B260FD"/>
    <w:rPr>
      <w:rFonts w:ascii="Times New Roman" w:eastAsia="Times New Roman" w:hAnsi="Times New Roman" w:cs="Times New Roman"/>
      <w:b/>
      <w:sz w:val="26"/>
      <w:szCs w:val="28"/>
      <w:lang w:val="en-US" w:eastAsia="ru-RU"/>
    </w:rPr>
  </w:style>
  <w:style w:type="paragraph" w:styleId="2">
    <w:name w:val="Body Text Indent 2"/>
    <w:basedOn w:val="a"/>
    <w:link w:val="20"/>
    <w:rsid w:val="00B260FD"/>
    <w:pPr>
      <w:spacing w:after="0" w:line="240" w:lineRule="auto"/>
      <w:ind w:left="360"/>
    </w:pPr>
    <w:rPr>
      <w:rFonts w:ascii="Arial" w:eastAsia="Times New Roman" w:hAnsi="Arial"/>
      <w:i/>
      <w:iCs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B260FD"/>
    <w:rPr>
      <w:rFonts w:ascii="Arial" w:eastAsia="Times New Roman" w:hAnsi="Arial" w:cs="Times New Roman"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2152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2014-04-18T07:14:00Z</dcterms:created>
  <dcterms:modified xsi:type="dcterms:W3CDTF">2014-04-18T08:17:00Z</dcterms:modified>
</cp:coreProperties>
</file>